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DDC" w:rsidRDefault="0080740F">
      <w:pPr>
        <w:pStyle w:val="UserStyle2"/>
        <w:spacing w:before="0" w:beforeAutospacing="0" w:after="0" w:afterAutospacing="0" w:line="600" w:lineRule="exact"/>
        <w:jc w:val="center"/>
        <w:rPr>
          <w:rStyle w:val="NormalCharacter"/>
          <w:rFonts w:ascii="黑体" w:eastAsia="黑体"/>
          <w:sz w:val="44"/>
          <w:szCs w:val="44"/>
        </w:rPr>
      </w:pPr>
      <w:r>
        <w:rPr>
          <w:rStyle w:val="a6"/>
          <w:rFonts w:ascii="黑体" w:eastAsia="黑体" w:cs="宋体"/>
          <w:sz w:val="44"/>
          <w:szCs w:val="44"/>
        </w:rPr>
        <w:t>中国人民政治协商会议</w:t>
      </w:r>
    </w:p>
    <w:p w:rsidR="00F17DDC" w:rsidRDefault="0080740F">
      <w:pPr>
        <w:pStyle w:val="UserStyle0"/>
        <w:spacing w:before="0" w:beforeAutospacing="0" w:after="0" w:afterAutospacing="0" w:line="600" w:lineRule="exact"/>
        <w:jc w:val="center"/>
        <w:rPr>
          <w:rStyle w:val="NormalCharacter"/>
          <w:sz w:val="44"/>
          <w:szCs w:val="44"/>
        </w:rPr>
      </w:pPr>
      <w:r>
        <w:rPr>
          <w:rStyle w:val="NormalCharacter"/>
          <w:sz w:val="44"/>
          <w:szCs w:val="44"/>
        </w:rPr>
        <w:t>黔东南苗族侗族自治州委员会</w:t>
      </w:r>
    </w:p>
    <w:p w:rsidR="00F17DDC" w:rsidRDefault="0080740F">
      <w:pPr>
        <w:pStyle w:val="UserStyle0"/>
        <w:spacing w:before="0" w:beforeAutospacing="0" w:after="0" w:afterAutospacing="0" w:line="600" w:lineRule="exact"/>
        <w:jc w:val="center"/>
        <w:rPr>
          <w:rStyle w:val="NormalCharacter"/>
          <w:sz w:val="44"/>
          <w:szCs w:val="44"/>
        </w:rPr>
      </w:pPr>
      <w:r>
        <w:rPr>
          <w:rStyle w:val="NormalCharacter"/>
          <w:sz w:val="44"/>
          <w:szCs w:val="44"/>
        </w:rPr>
        <w:t>提</w:t>
      </w:r>
      <w:r>
        <w:rPr>
          <w:rStyle w:val="NormalCharacter"/>
          <w:rFonts w:hint="eastAsia"/>
          <w:sz w:val="44"/>
          <w:szCs w:val="44"/>
        </w:rPr>
        <w:t xml:space="preserve">   </w:t>
      </w:r>
      <w:r>
        <w:rPr>
          <w:rStyle w:val="NormalCharacter"/>
          <w:sz w:val="44"/>
          <w:szCs w:val="44"/>
        </w:rPr>
        <w:t>案</w:t>
      </w:r>
    </w:p>
    <w:p w:rsidR="00F17DDC" w:rsidRDefault="00F17DDC">
      <w:pPr>
        <w:spacing w:line="320" w:lineRule="exact"/>
        <w:jc w:val="center"/>
        <w:textAlignment w:val="top"/>
        <w:rPr>
          <w:rStyle w:val="NormalCharacter"/>
          <w:rFonts w:ascii="宋体" w:hAnsi="宋体"/>
          <w:kern w:val="0"/>
          <w:sz w:val="24"/>
        </w:rPr>
      </w:pPr>
    </w:p>
    <w:p w:rsidR="00F17DDC" w:rsidRDefault="00F17DDC">
      <w:pPr>
        <w:spacing w:line="320" w:lineRule="exact"/>
        <w:jc w:val="center"/>
        <w:textAlignment w:val="top"/>
        <w:rPr>
          <w:rStyle w:val="NormalCharacter"/>
          <w:rFonts w:ascii="宋体" w:hAnsi="宋体"/>
          <w:kern w:val="0"/>
          <w:sz w:val="24"/>
        </w:rPr>
      </w:pPr>
    </w:p>
    <w:p w:rsidR="00F17DDC" w:rsidRDefault="00F17DDC">
      <w:pPr>
        <w:spacing w:line="760" w:lineRule="exact"/>
        <w:textAlignment w:val="top"/>
        <w:rPr>
          <w:rStyle w:val="NormalCharacter"/>
          <w:rFonts w:ascii="宋体" w:hAnsi="宋体"/>
          <w:kern w:val="0"/>
          <w:sz w:val="24"/>
        </w:rPr>
      </w:pPr>
      <w:r w:rsidRPr="00F17DDC">
        <w:rPr>
          <w:rStyle w:val="NormalCharacter"/>
          <w:rFonts w:ascii="宋体" w:hAnsi="宋体"/>
          <w:kern w:val="0"/>
          <w:sz w:val="24"/>
        </w:rPr>
      </w:r>
      <w:r>
        <w:rPr>
          <w:rStyle w:val="NormalCharacter"/>
          <w:rFonts w:ascii="宋体" w:hAnsi="宋体"/>
          <w:kern w:val="0"/>
          <w:sz w:val="24"/>
        </w:rPr>
        <w:pict>
          <v:rect id="_x0000_s1028"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fillcolor="#aca899" stroked="f">
            <v:textbox>
              <w:txbxContent>
                <w:p w:rsidR="00F17DDC" w:rsidRDefault="00F17DDC"/>
              </w:txbxContent>
            </v:textbox>
            <w10:wrap type="none"/>
            <w10:anchorlock/>
          </v:rect>
        </w:pict>
      </w:r>
    </w:p>
    <w:p w:rsidR="00F17DDC" w:rsidRDefault="0080740F">
      <w:pPr>
        <w:spacing w:line="320" w:lineRule="exact"/>
        <w:rPr>
          <w:rStyle w:val="NormalCharacter"/>
          <w:rFonts w:ascii="宋体" w:hAnsi="宋体"/>
          <w:kern w:val="0"/>
          <w:sz w:val="24"/>
        </w:rPr>
      </w:pPr>
      <w:r>
        <w:rPr>
          <w:rStyle w:val="NormalCharacter"/>
          <w:rFonts w:ascii="宋体" w:hAnsi="宋体"/>
          <w:kern w:val="0"/>
          <w:sz w:val="24"/>
        </w:rPr>
        <w:t>第十</w:t>
      </w:r>
      <w:r>
        <w:rPr>
          <w:rStyle w:val="NormalCharacter"/>
          <w:rFonts w:ascii="宋体" w:hAnsi="宋体" w:hint="eastAsia"/>
          <w:kern w:val="0"/>
          <w:sz w:val="24"/>
        </w:rPr>
        <w:t>三</w:t>
      </w:r>
      <w:r>
        <w:rPr>
          <w:rStyle w:val="NormalCharacter"/>
          <w:rFonts w:ascii="宋体" w:hAnsi="宋体"/>
          <w:kern w:val="0"/>
          <w:sz w:val="24"/>
        </w:rPr>
        <w:t>届第</w:t>
      </w:r>
      <w:r>
        <w:rPr>
          <w:rStyle w:val="NormalCharacter"/>
          <w:rFonts w:ascii="宋体" w:hAnsi="宋体" w:hint="eastAsia"/>
          <w:kern w:val="0"/>
          <w:sz w:val="24"/>
        </w:rPr>
        <w:t>一</w:t>
      </w:r>
      <w:r>
        <w:rPr>
          <w:rStyle w:val="NormalCharacter"/>
          <w:rFonts w:ascii="宋体" w:hAnsi="宋体"/>
          <w:kern w:val="0"/>
          <w:sz w:val="24"/>
        </w:rPr>
        <w:t xml:space="preserve">次会议　</w:t>
      </w:r>
      <w:r>
        <w:rPr>
          <w:rStyle w:val="NormalCharacter"/>
          <w:rFonts w:ascii="宋体" w:hAnsi="宋体"/>
          <w:kern w:val="0"/>
          <w:sz w:val="24"/>
        </w:rPr>
        <w:t>       </w:t>
      </w:r>
      <w:r>
        <w:rPr>
          <w:rStyle w:val="NormalCharacter"/>
          <w:rFonts w:ascii="宋体" w:hAnsi="宋体"/>
          <w:kern w:val="0"/>
          <w:sz w:val="24"/>
        </w:rPr>
        <w:t xml:space="preserve">　第</w:t>
      </w:r>
      <w:r w:rsidR="00844AAA">
        <w:rPr>
          <w:rStyle w:val="NormalCharacter"/>
          <w:rFonts w:ascii="宋体" w:hAnsi="宋体" w:hint="eastAsia"/>
          <w:kern w:val="0"/>
          <w:sz w:val="24"/>
        </w:rPr>
        <w:t>154</w:t>
      </w:r>
      <w:r>
        <w:rPr>
          <w:rStyle w:val="NormalCharacter"/>
          <w:rFonts w:ascii="宋体" w:hAnsi="宋体"/>
          <w:kern w:val="0"/>
          <w:sz w:val="24"/>
        </w:rPr>
        <w:t xml:space="preserve">号　</w:t>
      </w:r>
      <w:r>
        <w:rPr>
          <w:rStyle w:val="NormalCharacter"/>
          <w:rFonts w:ascii="宋体" w:hAnsi="宋体"/>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 xml:space="preserve"> </w:t>
      </w:r>
      <w:r>
        <w:rPr>
          <w:rStyle w:val="NormalCharacter"/>
          <w:rFonts w:ascii="宋体" w:hAnsi="宋体" w:hint="eastAsia"/>
          <w:kern w:val="0"/>
          <w:sz w:val="24"/>
        </w:rPr>
        <w:t>类别：</w:t>
      </w:r>
      <w:r w:rsidR="00844AAA">
        <w:rPr>
          <w:rStyle w:val="NormalCharacter"/>
          <w:rFonts w:ascii="宋体" w:hAnsi="宋体" w:hint="eastAsia"/>
          <w:kern w:val="0"/>
          <w:sz w:val="24"/>
        </w:rPr>
        <w:t>经济</w:t>
      </w:r>
      <w:r>
        <w:rPr>
          <w:rStyle w:val="NormalCharacter"/>
          <w:rFonts w:ascii="宋体" w:hAnsi="宋体" w:hint="eastAsia"/>
          <w:kern w:val="0"/>
          <w:sz w:val="24"/>
        </w:rPr>
        <w:t>建设类</w:t>
      </w:r>
      <w:r>
        <w:rPr>
          <w:rStyle w:val="NormalCharacter"/>
          <w:rFonts w:ascii="宋体" w:hAnsi="宋体" w:hint="eastAsia"/>
          <w:kern w:val="0"/>
          <w:sz w:val="24"/>
        </w:rPr>
        <w:t xml:space="preserve">     </w:t>
      </w:r>
    </w:p>
    <w:p w:rsidR="00F17DDC" w:rsidRDefault="00F17DDC">
      <w:pPr>
        <w:spacing w:line="320" w:lineRule="exact"/>
        <w:jc w:val="left"/>
        <w:rPr>
          <w:rStyle w:val="NormalCharacter"/>
          <w:rFonts w:ascii="宋体" w:hAnsi="宋体"/>
          <w:kern w:val="0"/>
          <w:sz w:val="24"/>
        </w:rPr>
      </w:pPr>
      <w:r w:rsidRPr="00F17DDC">
        <w:rPr>
          <w:rStyle w:val="NormalCharacter"/>
          <w:rFonts w:ascii="宋体" w:hAnsi="宋体"/>
          <w:kern w:val="0"/>
          <w:sz w:val="24"/>
        </w:rPr>
      </w:r>
      <w:r>
        <w:rPr>
          <w:rStyle w:val="NormalCharacter"/>
          <w:rFonts w:ascii="宋体" w:hAnsi="宋体"/>
          <w:kern w:val="0"/>
          <w:sz w:val="24"/>
        </w:rPr>
        <w:pict>
          <v:rect id="_x0000_s1027" style="width:415.35pt;height:3pt;mso-position-horizontal-relative:char;mso-position-vertical-relative:line"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fillcolor="#aca899" stroked="f">
            <v:textbox>
              <w:txbxContent>
                <w:p w:rsidR="00F17DDC" w:rsidRDefault="00F17DDC"/>
              </w:txbxContent>
            </v:textbox>
            <w10:wrap type="none"/>
            <w10:anchorlock/>
          </v:rect>
        </w:pict>
      </w:r>
    </w:p>
    <w:tbl>
      <w:tblPr>
        <w:tblW w:w="8550" w:type="dxa"/>
        <w:tblLayout w:type="fixed"/>
        <w:tblCellMar>
          <w:left w:w="15" w:type="dxa"/>
          <w:right w:w="15" w:type="dxa"/>
        </w:tblCellMar>
        <w:tblLook w:val="04A0"/>
      </w:tblPr>
      <w:tblGrid>
        <w:gridCol w:w="1753"/>
        <w:gridCol w:w="3872"/>
        <w:gridCol w:w="1440"/>
        <w:gridCol w:w="1485"/>
      </w:tblGrid>
      <w:tr w:rsidR="00F17DDC">
        <w:tc>
          <w:tcPr>
            <w:tcW w:w="1753" w:type="dxa"/>
            <w:vAlign w:val="center"/>
          </w:tcPr>
          <w:p w:rsidR="00F17DDC" w:rsidRDefault="0080740F">
            <w:pPr>
              <w:jc w:val="left"/>
              <w:rPr>
                <w:rStyle w:val="NormalCharacter"/>
                <w:rFonts w:ascii="宋体" w:hAnsi="宋体"/>
                <w:kern w:val="0"/>
                <w:sz w:val="24"/>
              </w:rPr>
            </w:pPr>
            <w:r>
              <w:rPr>
                <w:rStyle w:val="NormalCharacter"/>
                <w:rFonts w:ascii="黑体" w:eastAsia="黑体" w:hAnsi="宋体" w:cs="宋体"/>
                <w:b/>
                <w:bCs/>
                <w:kern w:val="0"/>
                <w:sz w:val="24"/>
              </w:rPr>
              <w:t>案</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由</w:t>
            </w:r>
            <w:r>
              <w:rPr>
                <w:rStyle w:val="NormalCharacter"/>
                <w:rFonts w:ascii="宋体" w:hAnsi="宋体" w:cs="宋体"/>
                <w:b/>
                <w:bCs/>
                <w:kern w:val="0"/>
                <w:sz w:val="24"/>
              </w:rPr>
              <w:t>：</w:t>
            </w:r>
          </w:p>
        </w:tc>
        <w:tc>
          <w:tcPr>
            <w:tcW w:w="6797" w:type="dxa"/>
            <w:gridSpan w:val="3"/>
            <w:vAlign w:val="center"/>
          </w:tcPr>
          <w:p w:rsidR="00F17DDC" w:rsidRDefault="00844AAA">
            <w:pPr>
              <w:jc w:val="left"/>
              <w:rPr>
                <w:rStyle w:val="NormalCharacter"/>
                <w:rFonts w:ascii="宋体" w:hAnsi="宋体" w:cs="宋体"/>
                <w:b/>
                <w:bCs/>
                <w:kern w:val="0"/>
                <w:sz w:val="24"/>
              </w:rPr>
            </w:pPr>
            <w:r w:rsidRPr="00844AAA">
              <w:rPr>
                <w:rStyle w:val="NormalCharacter"/>
                <w:rFonts w:ascii="宋体" w:eastAsiaTheme="minorEastAsia" w:hAnsi="宋体" w:cs="宋体" w:hint="eastAsia"/>
                <w:b/>
                <w:bCs/>
                <w:kern w:val="0"/>
                <w:sz w:val="24"/>
              </w:rPr>
              <w:t>关于加强政府职能部门引导，鼓励投保电梯安全责任险的建议</w:t>
            </w:r>
          </w:p>
        </w:tc>
      </w:tr>
      <w:tr w:rsidR="00F17DDC">
        <w:tc>
          <w:tcPr>
            <w:tcW w:w="1753" w:type="dxa"/>
            <w:vAlign w:val="center"/>
          </w:tcPr>
          <w:p w:rsidR="00F17DDC" w:rsidRDefault="0080740F">
            <w:pPr>
              <w:jc w:val="left"/>
              <w:rPr>
                <w:rStyle w:val="NormalCharacter"/>
                <w:rFonts w:ascii="宋体" w:hAnsi="宋体"/>
                <w:kern w:val="0"/>
                <w:sz w:val="24"/>
              </w:rPr>
            </w:pPr>
            <w:r>
              <w:rPr>
                <w:rStyle w:val="NormalCharacter"/>
                <w:rFonts w:ascii="黑体" w:eastAsia="黑体" w:hAnsi="宋体" w:cs="宋体"/>
                <w:b/>
                <w:bCs/>
                <w:kern w:val="0"/>
                <w:sz w:val="24"/>
              </w:rPr>
              <w:t>审查意见</w:t>
            </w:r>
            <w:r>
              <w:rPr>
                <w:rStyle w:val="NormalCharacter"/>
                <w:rFonts w:ascii="宋体" w:hAnsi="宋体" w:cs="宋体"/>
                <w:b/>
                <w:bCs/>
                <w:kern w:val="0"/>
                <w:sz w:val="24"/>
              </w:rPr>
              <w:t>：</w:t>
            </w:r>
          </w:p>
        </w:tc>
        <w:tc>
          <w:tcPr>
            <w:tcW w:w="6797" w:type="dxa"/>
            <w:gridSpan w:val="3"/>
            <w:vAlign w:val="center"/>
          </w:tcPr>
          <w:p w:rsidR="00F17DDC" w:rsidRDefault="0080740F">
            <w:pPr>
              <w:jc w:val="left"/>
              <w:rPr>
                <w:rStyle w:val="NormalCharacter"/>
                <w:rFonts w:ascii="宋体" w:hAnsi="宋体"/>
                <w:kern w:val="0"/>
                <w:sz w:val="24"/>
              </w:rPr>
            </w:pPr>
            <w:r>
              <w:rPr>
                <w:rStyle w:val="NormalCharacter"/>
                <w:rFonts w:ascii="宋体" w:hAnsi="宋体" w:hint="eastAsia"/>
                <w:kern w:val="0"/>
                <w:sz w:val="24"/>
              </w:rPr>
              <w:t>主办：</w:t>
            </w:r>
            <w:r w:rsidR="00844AAA">
              <w:rPr>
                <w:rStyle w:val="NormalCharacter"/>
                <w:rFonts w:ascii="宋体" w:hAnsi="宋体" w:hint="eastAsia"/>
                <w:kern w:val="0"/>
                <w:sz w:val="24"/>
              </w:rPr>
              <w:t>州住建局</w:t>
            </w:r>
            <w:r>
              <w:rPr>
                <w:rStyle w:val="NormalCharacter"/>
                <w:rFonts w:ascii="宋体" w:hAnsi="宋体" w:hint="eastAsia"/>
                <w:kern w:val="0"/>
                <w:sz w:val="24"/>
              </w:rPr>
              <w:t xml:space="preserve">    </w:t>
            </w:r>
            <w:r>
              <w:rPr>
                <w:rStyle w:val="NormalCharacter"/>
                <w:rFonts w:ascii="宋体" w:hAnsi="宋体" w:hint="eastAsia"/>
                <w:kern w:val="0"/>
                <w:sz w:val="24"/>
              </w:rPr>
              <w:t>会办：</w:t>
            </w:r>
            <w:r w:rsidR="00844AAA">
              <w:rPr>
                <w:rStyle w:val="NormalCharacter"/>
                <w:rFonts w:ascii="宋体" w:hAnsi="宋体" w:hint="eastAsia"/>
                <w:kern w:val="0"/>
                <w:sz w:val="24"/>
              </w:rPr>
              <w:t>州市场监督管理局</w:t>
            </w:r>
          </w:p>
        </w:tc>
      </w:tr>
      <w:tr w:rsidR="00F17DDC">
        <w:tc>
          <w:tcPr>
            <w:tcW w:w="1753" w:type="dxa"/>
            <w:vAlign w:val="center"/>
          </w:tcPr>
          <w:p w:rsidR="00F17DDC" w:rsidRDefault="0080740F">
            <w:pPr>
              <w:jc w:val="left"/>
              <w:rPr>
                <w:rStyle w:val="NormalCharacter"/>
                <w:rFonts w:ascii="黑体" w:eastAsia="黑体" w:hAnsi="宋体"/>
                <w:kern w:val="0"/>
                <w:sz w:val="24"/>
              </w:rPr>
            </w:pPr>
            <w:r>
              <w:rPr>
                <w:rStyle w:val="NormalCharacter"/>
                <w:rFonts w:ascii="黑体" w:eastAsia="黑体" w:hAnsi="宋体" w:cs="宋体"/>
                <w:b/>
                <w:bCs/>
                <w:kern w:val="0"/>
                <w:sz w:val="24"/>
              </w:rPr>
              <w:t>提</w:t>
            </w:r>
            <w:r>
              <w:rPr>
                <w:rStyle w:val="NormalCharacter"/>
                <w:rFonts w:ascii="宋体" w:eastAsia="黑体" w:hAnsi="宋体" w:cs="宋体"/>
                <w:b/>
                <w:bCs/>
                <w:kern w:val="0"/>
                <w:sz w:val="24"/>
              </w:rPr>
              <w:t> </w:t>
            </w:r>
            <w:r>
              <w:rPr>
                <w:rStyle w:val="NormalCharacter"/>
                <w:rFonts w:ascii="黑体" w:eastAsia="黑体" w:hAnsi="宋体" w:cs="宋体"/>
                <w:b/>
                <w:bCs/>
                <w:kern w:val="0"/>
                <w:sz w:val="24"/>
              </w:rPr>
              <w:t>案人</w:t>
            </w:r>
            <w:r>
              <w:rPr>
                <w:rStyle w:val="NormalCharacter"/>
                <w:rFonts w:ascii="宋体" w:eastAsia="黑体" w:hAnsi="宋体" w:cs="宋体"/>
                <w:b/>
                <w:bCs/>
                <w:kern w:val="0"/>
                <w:sz w:val="24"/>
              </w:rPr>
              <w:t>：</w:t>
            </w:r>
          </w:p>
        </w:tc>
        <w:tc>
          <w:tcPr>
            <w:tcW w:w="3872" w:type="dxa"/>
            <w:vAlign w:val="center"/>
          </w:tcPr>
          <w:p w:rsidR="00F17DDC" w:rsidRDefault="0080740F">
            <w:pPr>
              <w:jc w:val="left"/>
              <w:rPr>
                <w:rStyle w:val="NormalCharacter"/>
                <w:rFonts w:ascii="宋体" w:hAnsi="宋体"/>
                <w:kern w:val="0"/>
                <w:sz w:val="24"/>
              </w:rPr>
            </w:pPr>
            <w:r>
              <w:rPr>
                <w:rStyle w:val="NormalCharacter"/>
                <w:rFonts w:ascii="宋体" w:hAnsi="宋体" w:cs="宋体"/>
                <w:b/>
                <w:bCs/>
                <w:kern w:val="0"/>
                <w:sz w:val="24"/>
              </w:rPr>
              <w:t>通讯地址</w:t>
            </w:r>
          </w:p>
        </w:tc>
        <w:tc>
          <w:tcPr>
            <w:tcW w:w="1440" w:type="dxa"/>
            <w:vAlign w:val="center"/>
          </w:tcPr>
          <w:p w:rsidR="00F17DDC" w:rsidRDefault="0080740F">
            <w:pPr>
              <w:jc w:val="left"/>
              <w:rPr>
                <w:rStyle w:val="NormalCharacter"/>
                <w:rFonts w:ascii="宋体" w:hAnsi="宋体"/>
                <w:kern w:val="0"/>
                <w:sz w:val="24"/>
              </w:rPr>
            </w:pPr>
            <w:r>
              <w:rPr>
                <w:rStyle w:val="NormalCharacter"/>
                <w:rFonts w:ascii="宋体" w:hAnsi="宋体" w:cs="宋体"/>
                <w:b/>
                <w:bCs/>
                <w:kern w:val="0"/>
                <w:sz w:val="24"/>
              </w:rPr>
              <w:t>邮政编码</w:t>
            </w:r>
          </w:p>
        </w:tc>
        <w:tc>
          <w:tcPr>
            <w:tcW w:w="1485" w:type="dxa"/>
            <w:vAlign w:val="center"/>
          </w:tcPr>
          <w:p w:rsidR="00F17DDC" w:rsidRDefault="0080740F">
            <w:pPr>
              <w:jc w:val="left"/>
              <w:rPr>
                <w:rStyle w:val="NormalCharacter"/>
                <w:rFonts w:ascii="宋体" w:hAnsi="宋体"/>
                <w:kern w:val="0"/>
                <w:sz w:val="24"/>
              </w:rPr>
            </w:pPr>
            <w:r>
              <w:rPr>
                <w:rStyle w:val="NormalCharacter"/>
                <w:rFonts w:ascii="宋体" w:hAnsi="宋体" w:cs="宋体"/>
                <w:b/>
                <w:bCs/>
                <w:kern w:val="0"/>
                <w:sz w:val="24"/>
              </w:rPr>
              <w:t>联系电话</w:t>
            </w:r>
          </w:p>
        </w:tc>
      </w:tr>
      <w:tr w:rsidR="00F17DDC">
        <w:tc>
          <w:tcPr>
            <w:tcW w:w="1753" w:type="dxa"/>
            <w:vAlign w:val="center"/>
          </w:tcPr>
          <w:p w:rsidR="00F17DDC" w:rsidRDefault="00844AAA">
            <w:pPr>
              <w:jc w:val="left"/>
              <w:rPr>
                <w:rStyle w:val="NormalCharacter"/>
                <w:rFonts w:ascii="宋体" w:hAnsi="宋体"/>
                <w:kern w:val="0"/>
                <w:sz w:val="24"/>
              </w:rPr>
            </w:pPr>
            <w:r w:rsidRPr="00844AAA">
              <w:rPr>
                <w:rStyle w:val="NormalCharacter"/>
                <w:rFonts w:ascii="宋体" w:hAnsi="宋体" w:hint="eastAsia"/>
                <w:kern w:val="0"/>
                <w:sz w:val="24"/>
              </w:rPr>
              <w:t>潘华德</w:t>
            </w:r>
          </w:p>
        </w:tc>
        <w:tc>
          <w:tcPr>
            <w:tcW w:w="3872" w:type="dxa"/>
            <w:vAlign w:val="center"/>
          </w:tcPr>
          <w:p w:rsidR="00F17DDC" w:rsidRDefault="00844AAA">
            <w:pPr>
              <w:jc w:val="left"/>
              <w:rPr>
                <w:rStyle w:val="NormalCharacter"/>
                <w:rFonts w:ascii="宋体" w:hAnsi="宋体"/>
                <w:kern w:val="0"/>
                <w:sz w:val="24"/>
              </w:rPr>
            </w:pPr>
            <w:r w:rsidRPr="00844AAA">
              <w:rPr>
                <w:rStyle w:val="NormalCharacter"/>
                <w:rFonts w:ascii="宋体" w:hAnsi="宋体" w:hint="eastAsia"/>
                <w:kern w:val="0"/>
                <w:sz w:val="24"/>
              </w:rPr>
              <w:t>凯里市文化南路（中建伟业）11楼</w:t>
            </w:r>
          </w:p>
        </w:tc>
        <w:tc>
          <w:tcPr>
            <w:tcW w:w="1440" w:type="dxa"/>
            <w:vAlign w:val="center"/>
          </w:tcPr>
          <w:p w:rsidR="00F17DDC" w:rsidRDefault="0080740F">
            <w:pPr>
              <w:jc w:val="left"/>
              <w:rPr>
                <w:rStyle w:val="NormalCharacter"/>
                <w:rFonts w:ascii="宋体" w:hAnsi="宋体"/>
                <w:kern w:val="0"/>
                <w:sz w:val="24"/>
              </w:rPr>
            </w:pPr>
            <w:r>
              <w:rPr>
                <w:rStyle w:val="NormalCharacter"/>
                <w:rFonts w:ascii="宋体" w:hAnsi="宋体" w:hint="eastAsia"/>
                <w:kern w:val="0"/>
                <w:sz w:val="24"/>
              </w:rPr>
              <w:t>556000</w:t>
            </w:r>
          </w:p>
        </w:tc>
        <w:tc>
          <w:tcPr>
            <w:tcW w:w="1485" w:type="dxa"/>
            <w:vAlign w:val="center"/>
          </w:tcPr>
          <w:p w:rsidR="00F17DDC" w:rsidRDefault="00844AAA">
            <w:pPr>
              <w:jc w:val="left"/>
              <w:rPr>
                <w:rStyle w:val="NormalCharacter"/>
                <w:rFonts w:ascii="宋体" w:hAnsi="宋体"/>
                <w:kern w:val="0"/>
                <w:sz w:val="24"/>
              </w:rPr>
            </w:pPr>
            <w:r w:rsidRPr="00844AAA">
              <w:rPr>
                <w:rStyle w:val="NormalCharacter"/>
                <w:rFonts w:ascii="宋体" w:hAnsi="宋体" w:hint="eastAsia"/>
                <w:kern w:val="0"/>
                <w:sz w:val="24"/>
              </w:rPr>
              <w:t>13308554447</w:t>
            </w:r>
          </w:p>
        </w:tc>
      </w:tr>
      <w:tr w:rsidR="00F17DDC">
        <w:tc>
          <w:tcPr>
            <w:tcW w:w="1753" w:type="dxa"/>
            <w:vAlign w:val="center"/>
          </w:tcPr>
          <w:p w:rsidR="00F17DDC" w:rsidRDefault="0080740F">
            <w:pPr>
              <w:jc w:val="left"/>
              <w:rPr>
                <w:rStyle w:val="NormalCharacter"/>
                <w:rFonts w:ascii="宋体" w:hAnsi="宋体"/>
                <w:kern w:val="0"/>
                <w:sz w:val="24"/>
              </w:rPr>
            </w:pPr>
            <w:r>
              <w:rPr>
                <w:rStyle w:val="NormalCharacter"/>
                <w:rFonts w:ascii="黑体" w:eastAsia="黑体" w:hAnsi="宋体" w:cs="宋体" w:hint="eastAsia"/>
                <w:b/>
                <w:bCs/>
                <w:kern w:val="0"/>
                <w:sz w:val="24"/>
                <w:szCs w:val="22"/>
              </w:rPr>
              <w:t>工作联系电话：</w:t>
            </w:r>
          </w:p>
        </w:tc>
        <w:tc>
          <w:tcPr>
            <w:tcW w:w="6797" w:type="dxa"/>
            <w:gridSpan w:val="3"/>
            <w:vAlign w:val="center"/>
          </w:tcPr>
          <w:p w:rsidR="00F17DDC" w:rsidRDefault="0080740F">
            <w:pPr>
              <w:jc w:val="left"/>
              <w:rPr>
                <w:rStyle w:val="NormalCharacter"/>
                <w:rFonts w:ascii="宋体" w:hAnsi="宋体"/>
                <w:kern w:val="0"/>
                <w:sz w:val="24"/>
              </w:rPr>
            </w:pPr>
            <w:r>
              <w:rPr>
                <w:rStyle w:val="NormalCharacter"/>
                <w:rFonts w:ascii="宋体" w:hAnsi="宋体" w:hint="eastAsia"/>
                <w:kern w:val="0"/>
                <w:sz w:val="24"/>
              </w:rPr>
              <w:t>州委办</w:t>
            </w:r>
            <w:r>
              <w:rPr>
                <w:rStyle w:val="NormalCharacter"/>
                <w:rFonts w:ascii="宋体" w:hAnsi="宋体" w:hint="eastAsia"/>
                <w:kern w:val="0"/>
                <w:sz w:val="24"/>
              </w:rPr>
              <w:t>秘书五</w:t>
            </w:r>
            <w:r>
              <w:rPr>
                <w:rStyle w:val="NormalCharacter"/>
                <w:rFonts w:ascii="宋体" w:hAnsi="宋体" w:hint="eastAsia"/>
                <w:kern w:val="0"/>
                <w:sz w:val="24"/>
              </w:rPr>
              <w:t>科：</w:t>
            </w:r>
            <w:r>
              <w:rPr>
                <w:rStyle w:val="NormalCharacter"/>
                <w:rFonts w:ascii="宋体" w:hAnsi="宋体" w:hint="eastAsia"/>
                <w:kern w:val="0"/>
                <w:sz w:val="24"/>
              </w:rPr>
              <w:t>8270060</w:t>
            </w:r>
            <w:bookmarkStart w:id="0" w:name="_GoBack"/>
            <w:bookmarkEnd w:id="0"/>
            <w:r>
              <w:rPr>
                <w:rStyle w:val="NormalCharacter"/>
                <w:rFonts w:ascii="宋体" w:hAnsi="宋体" w:hint="eastAsia"/>
                <w:kern w:val="0"/>
                <w:sz w:val="24"/>
              </w:rPr>
              <w:t>；</w:t>
            </w:r>
            <w:r>
              <w:rPr>
                <w:rStyle w:val="NormalCharacter"/>
                <w:rFonts w:ascii="宋体" w:hAnsi="宋体" w:hint="eastAsia"/>
                <w:kern w:val="0"/>
                <w:sz w:val="24"/>
              </w:rPr>
              <w:t>州政府办建议提案科：</w:t>
            </w:r>
            <w:r>
              <w:rPr>
                <w:rStyle w:val="NormalCharacter"/>
                <w:rFonts w:ascii="宋体" w:hAnsi="宋体" w:hint="eastAsia"/>
                <w:kern w:val="0"/>
                <w:sz w:val="24"/>
              </w:rPr>
              <w:t>8260016</w:t>
            </w:r>
            <w:r>
              <w:rPr>
                <w:rStyle w:val="NormalCharacter"/>
                <w:rFonts w:ascii="宋体" w:hAnsi="宋体" w:hint="eastAsia"/>
                <w:kern w:val="0"/>
                <w:sz w:val="24"/>
              </w:rPr>
              <w:t>；</w:t>
            </w:r>
          </w:p>
          <w:p w:rsidR="00F17DDC" w:rsidRDefault="0080740F">
            <w:pPr>
              <w:jc w:val="left"/>
              <w:rPr>
                <w:rStyle w:val="NormalCharacter"/>
                <w:rFonts w:ascii="宋体" w:hAnsi="宋体"/>
                <w:kern w:val="0"/>
                <w:sz w:val="24"/>
              </w:rPr>
            </w:pPr>
            <w:r>
              <w:rPr>
                <w:rStyle w:val="NormalCharacter"/>
                <w:rFonts w:ascii="宋体" w:hAnsi="宋体" w:hint="eastAsia"/>
                <w:kern w:val="0"/>
                <w:sz w:val="24"/>
              </w:rPr>
              <w:t>州政协提案委：</w:t>
            </w:r>
            <w:r>
              <w:rPr>
                <w:rStyle w:val="NormalCharacter"/>
                <w:rFonts w:ascii="宋体" w:hAnsi="宋体" w:hint="eastAsia"/>
                <w:kern w:val="0"/>
                <w:sz w:val="24"/>
              </w:rPr>
              <w:t>8428866</w:t>
            </w:r>
            <w:r>
              <w:rPr>
                <w:rStyle w:val="NormalCharacter"/>
                <w:rFonts w:ascii="宋体" w:hAnsi="宋体" w:hint="eastAsia"/>
                <w:kern w:val="0"/>
                <w:sz w:val="24"/>
              </w:rPr>
              <w:t>。</w:t>
            </w:r>
          </w:p>
        </w:tc>
      </w:tr>
    </w:tbl>
    <w:p w:rsidR="00F17DDC" w:rsidRDefault="00F17DDC">
      <w:pPr>
        <w:jc w:val="left"/>
        <w:rPr>
          <w:rStyle w:val="NormalCharacter"/>
          <w:rFonts w:ascii="宋体" w:hAnsi="宋体"/>
          <w:kern w:val="0"/>
          <w:sz w:val="24"/>
        </w:rPr>
      </w:pPr>
      <w:r w:rsidRPr="00F17DDC">
        <w:rPr>
          <w:rStyle w:val="NormalCharacter"/>
          <w:rFonts w:ascii="宋体" w:hAnsi="宋体"/>
          <w:kern w:val="0"/>
          <w:sz w:val="24"/>
        </w:rPr>
      </w:r>
      <w:r>
        <w:rPr>
          <w:rStyle w:val="NormalCharacter"/>
          <w:rFonts w:ascii="宋体" w:hAnsi="宋体"/>
          <w:kern w:val="0"/>
          <w:sz w:val="24"/>
        </w:rPr>
        <w:pict>
          <v:rect id="_x0000_s1026" style="width:410.4pt;height:2.8pt;mso-position-horizontal-relative:char;mso-position-vertical-relative:line"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fillcolor="#aca899" stroked="f">
            <v:textbox>
              <w:txbxContent>
                <w:p w:rsidR="00F17DDC" w:rsidRDefault="00F17DDC"/>
              </w:txbxContent>
            </v:textbox>
            <w10:wrap type="none"/>
            <w10:anchorlock/>
          </v:rect>
        </w:pict>
      </w:r>
    </w:p>
    <w:p w:rsidR="00F17DDC" w:rsidRDefault="0080740F">
      <w:pPr>
        <w:spacing w:line="560" w:lineRule="exact"/>
        <w:rPr>
          <w:rStyle w:val="NormalCharacter"/>
          <w:rFonts w:ascii="仿宋_GB2312" w:eastAsia="仿宋_GB2312" w:hAnsi="宋体"/>
          <w:kern w:val="0"/>
          <w:sz w:val="32"/>
          <w:szCs w:val="32"/>
        </w:rPr>
      </w:pPr>
      <w:r>
        <w:rPr>
          <w:rStyle w:val="NormalCharacter"/>
          <w:rFonts w:ascii="仿宋_GB2312" w:eastAsia="仿宋_GB2312" w:hAnsi="宋体" w:hint="eastAsia"/>
          <w:kern w:val="0"/>
          <w:sz w:val="32"/>
          <w:szCs w:val="32"/>
        </w:rPr>
        <w:t>内容和办法</w:t>
      </w:r>
      <w:r>
        <w:rPr>
          <w:rStyle w:val="NormalCharacter"/>
          <w:rFonts w:ascii="仿宋_GB2312" w:eastAsia="仿宋_GB2312" w:hAnsi="宋体" w:hint="eastAsia"/>
          <w:kern w:val="0"/>
          <w:sz w:val="32"/>
          <w:szCs w:val="32"/>
        </w:rPr>
        <w:t>：</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随着我州城市化、城镇化进程的加快，无论是公众场所、办公楼宇、城市小区、商场、酒店、高层建筑越来越多，电梯也越来越多，但是电梯在使用过程中给他人造成的人身伤亡和财产损失引起的风险事故时有发生，已引起社会各界高度关注。</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投保电梯安全责任险的好处：</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1.投保电梯安全责任险，可以解决电梯责任险赔偿方面的纠纷，缓和化解社会矛盾。</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2.投保电梯安全责任险，可以解决当事故发生时，转移风险，减轻政府处理事故的压力和财政负担，提高处理事故效率，维护社会稳定。</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3.投保电梯安全责任险，可以发挥事前防范和事后赔偿功能，促进电梯安全管理，保障公共安全和维护各方权益。</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为有效解决电梯安全责任事故，充分发挥保险的功能和作用，建议如下：</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1.由质量技术监督管理部门牵头，部门引导，市场化运作的手段，鼓励投保电梯安全责任险，应保尽保。</w:t>
      </w:r>
    </w:p>
    <w:p w:rsidR="00844AAA"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2.部门引导，鼓励公众场所、办公楼宇、城市小区、商场、酒店、高层建筑投保电梯安全责任险。</w:t>
      </w:r>
    </w:p>
    <w:p w:rsidR="00844AAA" w:rsidRPr="000646ED" w:rsidRDefault="00844AAA" w:rsidP="00844AAA">
      <w:pPr>
        <w:spacing w:line="560" w:lineRule="exact"/>
        <w:ind w:firstLineChars="200" w:firstLine="640"/>
        <w:rPr>
          <w:rFonts w:ascii="仿宋" w:eastAsia="仿宋" w:hAnsi="仿宋"/>
          <w:sz w:val="32"/>
          <w:szCs w:val="32"/>
        </w:rPr>
      </w:pPr>
      <w:r>
        <w:rPr>
          <w:rFonts w:ascii="仿宋" w:eastAsia="仿宋" w:hAnsi="仿宋" w:hint="eastAsia"/>
          <w:sz w:val="32"/>
          <w:szCs w:val="32"/>
        </w:rPr>
        <w:t>3.保费开支来源可以从物业管理费、电梯广告收益等列支。</w:t>
      </w:r>
    </w:p>
    <w:p w:rsidR="00F17DDC" w:rsidRPr="00844AAA" w:rsidRDefault="00F17DDC">
      <w:pPr>
        <w:spacing w:line="560" w:lineRule="exact"/>
        <w:ind w:firstLineChars="200" w:firstLine="640"/>
        <w:rPr>
          <w:rFonts w:ascii="仿宋" w:eastAsia="仿宋" w:hAnsi="仿宋" w:cs="仿宋"/>
          <w:color w:val="333333"/>
          <w:sz w:val="32"/>
          <w:szCs w:val="32"/>
          <w:shd w:val="clear" w:color="auto" w:fill="FFFFFF"/>
        </w:rPr>
      </w:pPr>
    </w:p>
    <w:p w:rsidR="00F17DDC" w:rsidRDefault="00F17DDC">
      <w:pPr>
        <w:spacing w:line="560" w:lineRule="exact"/>
        <w:ind w:firstLineChars="200" w:firstLine="640"/>
        <w:rPr>
          <w:rFonts w:ascii="仿宋" w:eastAsia="仿宋" w:hAnsi="仿宋" w:cs="仿宋"/>
          <w:color w:val="333333"/>
          <w:sz w:val="32"/>
          <w:szCs w:val="32"/>
          <w:shd w:val="clear" w:color="auto" w:fill="FFFFFF"/>
        </w:rPr>
      </w:pPr>
    </w:p>
    <w:p w:rsidR="00F17DDC" w:rsidRDefault="0080740F">
      <w:pPr>
        <w:spacing w:line="560" w:lineRule="exact"/>
        <w:ind w:firstLineChars="200" w:firstLine="643"/>
        <w:rPr>
          <w:rStyle w:val="NormalCharacter"/>
          <w:rFonts w:ascii="仿宋" w:eastAsia="仿宋" w:hAnsi="仿宋" w:cs="仿宋"/>
          <w:kern w:val="0"/>
          <w:sz w:val="32"/>
          <w:szCs w:val="32"/>
        </w:rPr>
      </w:pPr>
      <w:r>
        <w:rPr>
          <w:rStyle w:val="NormalCharacter"/>
          <w:rFonts w:ascii="黑体" w:eastAsia="黑体" w:hAnsi="黑体" w:cs="黑体" w:hint="eastAsia"/>
          <w:b/>
          <w:bCs/>
          <w:kern w:val="0"/>
          <w:sz w:val="32"/>
          <w:szCs w:val="32"/>
        </w:rPr>
        <w:t>注：</w:t>
      </w:r>
      <w:r>
        <w:rPr>
          <w:rStyle w:val="NormalCharacter"/>
          <w:rFonts w:ascii="仿宋" w:eastAsia="仿宋" w:hAnsi="仿宋" w:cs="仿宋" w:hint="eastAsia"/>
          <w:kern w:val="0"/>
          <w:sz w:val="32"/>
          <w:szCs w:val="32"/>
        </w:rPr>
        <w:t>1</w:t>
      </w:r>
      <w:r>
        <w:rPr>
          <w:rStyle w:val="NormalCharacter"/>
          <w:rFonts w:ascii="仿宋" w:eastAsia="仿宋" w:hAnsi="仿宋" w:cs="仿宋" w:hint="eastAsia"/>
          <w:kern w:val="0"/>
          <w:sz w:val="32"/>
          <w:szCs w:val="32"/>
        </w:rPr>
        <w:t>、提案会办单位需将会办意见送主办单位，由主办单位连同《提案答复件》、《征询意见表》一并抄送州政协；（涉及目标考核）</w:t>
      </w:r>
    </w:p>
    <w:p w:rsidR="00F17DDC" w:rsidRDefault="0080740F">
      <w:pPr>
        <w:spacing w:line="560" w:lineRule="exact"/>
        <w:ind w:firstLineChars="400" w:firstLine="1280"/>
        <w:rPr>
          <w:rStyle w:val="NormalCharacter"/>
          <w:rFonts w:ascii="仿宋" w:eastAsia="仿宋" w:hAnsi="仿宋" w:cs="仿宋"/>
          <w:kern w:val="0"/>
          <w:sz w:val="32"/>
          <w:szCs w:val="32"/>
        </w:rPr>
      </w:pPr>
      <w:r>
        <w:rPr>
          <w:rStyle w:val="NormalCharacter"/>
          <w:rFonts w:ascii="仿宋" w:eastAsia="仿宋" w:hAnsi="仿宋" w:cs="仿宋" w:hint="eastAsia"/>
          <w:kern w:val="0"/>
          <w:sz w:val="32"/>
          <w:szCs w:val="32"/>
        </w:rPr>
        <w:t>2</w:t>
      </w:r>
      <w:r>
        <w:rPr>
          <w:rStyle w:val="NormalCharacter"/>
          <w:rFonts w:ascii="仿宋" w:eastAsia="仿宋" w:hAnsi="仿宋" w:cs="仿宋" w:hint="eastAsia"/>
          <w:kern w:val="0"/>
          <w:sz w:val="32"/>
          <w:szCs w:val="32"/>
        </w:rPr>
        <w:t>、州政协联系方式：州政协办</w:t>
      </w:r>
      <w:r>
        <w:rPr>
          <w:rStyle w:val="NormalCharacter"/>
          <w:rFonts w:ascii="仿宋" w:eastAsia="仿宋" w:hAnsi="仿宋" w:cs="仿宋" w:hint="eastAsia"/>
          <w:kern w:val="0"/>
          <w:sz w:val="32"/>
          <w:szCs w:val="32"/>
        </w:rPr>
        <w:t>402</w:t>
      </w:r>
      <w:r>
        <w:rPr>
          <w:rStyle w:val="NormalCharacter"/>
          <w:rFonts w:ascii="仿宋" w:eastAsia="仿宋" w:hAnsi="仿宋" w:cs="仿宋" w:hint="eastAsia"/>
          <w:kern w:val="0"/>
          <w:sz w:val="32"/>
          <w:szCs w:val="32"/>
        </w:rPr>
        <w:t>室、传真</w:t>
      </w:r>
      <w:r>
        <w:rPr>
          <w:rStyle w:val="NormalCharacter"/>
          <w:rFonts w:ascii="仿宋" w:eastAsia="仿宋" w:hAnsi="仿宋" w:cs="仿宋" w:hint="eastAsia"/>
          <w:kern w:val="0"/>
          <w:sz w:val="32"/>
          <w:szCs w:val="32"/>
        </w:rPr>
        <w:t>8428882</w:t>
      </w:r>
      <w:r>
        <w:rPr>
          <w:rStyle w:val="NormalCharacter"/>
          <w:rFonts w:ascii="仿宋" w:eastAsia="仿宋" w:hAnsi="仿宋" w:cs="仿宋" w:hint="eastAsia"/>
          <w:kern w:val="0"/>
          <w:sz w:val="32"/>
          <w:szCs w:val="32"/>
        </w:rPr>
        <w:t>，协同账号：州政协办公室收发员（备注：</w:t>
      </w:r>
      <w:r>
        <w:rPr>
          <w:rStyle w:val="NormalCharacter"/>
          <w:rFonts w:ascii="仿宋" w:eastAsia="仿宋" w:hAnsi="仿宋" w:cs="仿宋" w:hint="eastAsia"/>
          <w:kern w:val="0"/>
          <w:sz w:val="32"/>
          <w:szCs w:val="32"/>
        </w:rPr>
        <w:t>XXX</w:t>
      </w:r>
      <w:r>
        <w:rPr>
          <w:rStyle w:val="NormalCharacter"/>
          <w:rFonts w:ascii="仿宋" w:eastAsia="仿宋" w:hAnsi="仿宋" w:cs="仿宋" w:hint="eastAsia"/>
          <w:kern w:val="0"/>
          <w:sz w:val="32"/>
          <w:szCs w:val="32"/>
        </w:rPr>
        <w:t>号提案答复件）。</w:t>
      </w:r>
    </w:p>
    <w:sectPr w:rsidR="00F17DDC" w:rsidSect="00F17DDC">
      <w:headerReference w:type="default" r:id="rId7"/>
      <w:footerReference w:type="default" r:id="rId8"/>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40F" w:rsidRDefault="0080740F" w:rsidP="00F17DDC">
      <w:r>
        <w:separator/>
      </w:r>
    </w:p>
  </w:endnote>
  <w:endnote w:type="continuationSeparator" w:id="0">
    <w:p w:rsidR="0080740F" w:rsidRDefault="0080740F" w:rsidP="00F17DD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98941"/>
    </w:sdtPr>
    <w:sdtContent>
      <w:p w:rsidR="00F17DDC" w:rsidRDefault="00F17DDC">
        <w:pPr>
          <w:pStyle w:val="a3"/>
          <w:jc w:val="center"/>
        </w:pPr>
        <w:r w:rsidRPr="00F17DDC">
          <w:fldChar w:fldCharType="begin"/>
        </w:r>
        <w:r w:rsidR="0080740F">
          <w:instrText xml:space="preserve"> PAGE   \* MERGEFORMAT </w:instrText>
        </w:r>
        <w:r w:rsidRPr="00F17DDC">
          <w:fldChar w:fldCharType="separate"/>
        </w:r>
        <w:r w:rsidR="00844AAA" w:rsidRPr="00844AAA">
          <w:rPr>
            <w:noProof/>
            <w:lang w:val="zh-CN"/>
          </w:rPr>
          <w:t>1</w:t>
        </w:r>
        <w:r>
          <w:rPr>
            <w:lang w:val="zh-CN"/>
          </w:rPr>
          <w:fldChar w:fldCharType="end"/>
        </w:r>
      </w:p>
    </w:sdtContent>
  </w:sdt>
  <w:p w:rsidR="00F17DDC" w:rsidRDefault="00F17DD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40F" w:rsidRDefault="0080740F" w:rsidP="00F17DDC">
      <w:r>
        <w:separator/>
      </w:r>
    </w:p>
  </w:footnote>
  <w:footnote w:type="continuationSeparator" w:id="0">
    <w:p w:rsidR="0080740F" w:rsidRDefault="0080740F" w:rsidP="00F17D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7DDC" w:rsidRDefault="00F17DDC">
    <w:pPr>
      <w:pStyle w:val="a4"/>
      <w:pBdr>
        <w:bottom w:val="none" w:sz="0" w:space="0" w:color="auto"/>
      </w:pBdr>
      <w:rPr>
        <w:rStyle w:val="NormalCharacter"/>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embedSystemFonts/>
  <w:bordersDoNotSurroundHeader/>
  <w:bordersDoNotSurroundFooter/>
  <w:proofState w:spelling="clean"/>
  <w:defaultTabStop w:val="420"/>
  <w:drawingGridHorizontalSpacing w:val="105"/>
  <w:drawingGridVerticalSpacing w:val="156"/>
  <w:displayHorizontalDrawingGridEvery w:val="0"/>
  <w:displayVerticalDrawingGridEvery w:val="2"/>
  <w:noPunctuationKerning/>
  <w:characterSpacingControl w:val="doNotCompress"/>
  <w:hdrShapeDefaults>
    <o:shapedefaults v:ext="edit" spidmax="3074" fillcolor="white">
      <v:fill color="white"/>
    </o:shapedefaults>
  </w:hdrShapeDefaults>
  <w:footnotePr>
    <w:footnote w:id="-1"/>
    <w:footnote w:id="0"/>
  </w:footnotePr>
  <w:endnotePr>
    <w:endnote w:id="-1"/>
    <w:endnote w:id="0"/>
  </w:endnotePr>
  <w:compat>
    <w:balanceSingleByteDoubleByteWidth/>
    <w:doNotLeaveBackslashAlone/>
    <w:doNotExpandShiftReturn/>
    <w:adjustLineHeightInTable/>
    <w:useFELayout/>
  </w:compat>
  <w:rsids>
    <w:rsidRoot w:val="00FB6911"/>
    <w:rsid w:val="00062089"/>
    <w:rsid w:val="002F6404"/>
    <w:rsid w:val="00372D70"/>
    <w:rsid w:val="004D0222"/>
    <w:rsid w:val="004E6BC5"/>
    <w:rsid w:val="00507FB8"/>
    <w:rsid w:val="00551F39"/>
    <w:rsid w:val="00554776"/>
    <w:rsid w:val="00654375"/>
    <w:rsid w:val="007055DB"/>
    <w:rsid w:val="007D1DFD"/>
    <w:rsid w:val="0080740F"/>
    <w:rsid w:val="00840276"/>
    <w:rsid w:val="00844AAA"/>
    <w:rsid w:val="008A6967"/>
    <w:rsid w:val="008E32D7"/>
    <w:rsid w:val="008E5289"/>
    <w:rsid w:val="00A351EC"/>
    <w:rsid w:val="00A75BD7"/>
    <w:rsid w:val="00A94399"/>
    <w:rsid w:val="00A97C93"/>
    <w:rsid w:val="00C76ECC"/>
    <w:rsid w:val="00D123BF"/>
    <w:rsid w:val="00DD129A"/>
    <w:rsid w:val="00EA1493"/>
    <w:rsid w:val="00F17DDC"/>
    <w:rsid w:val="00FB6911"/>
    <w:rsid w:val="00FF3F01"/>
    <w:rsid w:val="06503351"/>
    <w:rsid w:val="07D26AFC"/>
    <w:rsid w:val="10B40BCC"/>
    <w:rsid w:val="118823F2"/>
    <w:rsid w:val="18EC1E64"/>
    <w:rsid w:val="1BAB45FA"/>
    <w:rsid w:val="21EA0B57"/>
    <w:rsid w:val="29EB237C"/>
    <w:rsid w:val="2FD84B80"/>
    <w:rsid w:val="30B878C9"/>
    <w:rsid w:val="33552650"/>
    <w:rsid w:val="377737A4"/>
    <w:rsid w:val="38D60616"/>
    <w:rsid w:val="3A7B4D73"/>
    <w:rsid w:val="3F1A5C90"/>
    <w:rsid w:val="42F10C9F"/>
    <w:rsid w:val="4A196944"/>
    <w:rsid w:val="4F6B5D70"/>
    <w:rsid w:val="507F065A"/>
    <w:rsid w:val="5236789E"/>
    <w:rsid w:val="559F1A55"/>
    <w:rsid w:val="5A7C34BF"/>
    <w:rsid w:val="5AA17385"/>
    <w:rsid w:val="5B7C24C8"/>
    <w:rsid w:val="5E9F6D2C"/>
    <w:rsid w:val="61895CCF"/>
    <w:rsid w:val="640D7930"/>
    <w:rsid w:val="66F35DD9"/>
    <w:rsid w:val="6854075C"/>
    <w:rsid w:val="69A37ABB"/>
    <w:rsid w:val="7C1F064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semiHidden="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7DDC"/>
    <w:pPr>
      <w:jc w:val="both"/>
      <w:textAlignment w:val="baseline"/>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F17DDC"/>
    <w:pPr>
      <w:snapToGrid w:val="0"/>
      <w:jc w:val="left"/>
    </w:pPr>
    <w:rPr>
      <w:sz w:val="18"/>
      <w:szCs w:val="18"/>
    </w:rPr>
  </w:style>
  <w:style w:type="paragraph" w:styleId="a4">
    <w:name w:val="header"/>
    <w:basedOn w:val="a"/>
    <w:qFormat/>
    <w:rsid w:val="00F17DDC"/>
    <w:pPr>
      <w:pBdr>
        <w:bottom w:val="single" w:sz="6" w:space="0" w:color="000000"/>
      </w:pBdr>
      <w:snapToGrid w:val="0"/>
      <w:jc w:val="center"/>
    </w:pPr>
    <w:rPr>
      <w:sz w:val="18"/>
      <w:szCs w:val="18"/>
    </w:rPr>
  </w:style>
  <w:style w:type="paragraph" w:styleId="a5">
    <w:name w:val="Normal (Web)"/>
    <w:basedOn w:val="a"/>
    <w:qFormat/>
    <w:rsid w:val="00F17DDC"/>
    <w:pPr>
      <w:spacing w:beforeAutospacing="1" w:afterAutospacing="1"/>
      <w:jc w:val="left"/>
    </w:pPr>
    <w:rPr>
      <w:kern w:val="0"/>
      <w:sz w:val="24"/>
    </w:rPr>
  </w:style>
  <w:style w:type="character" w:styleId="a6">
    <w:name w:val="Strong"/>
    <w:qFormat/>
    <w:rsid w:val="00F17DDC"/>
    <w:rPr>
      <w:rFonts w:cs="Times New Roman"/>
      <w:b/>
      <w:bCs/>
    </w:rPr>
  </w:style>
  <w:style w:type="character" w:styleId="a7">
    <w:name w:val="Hyperlink"/>
    <w:basedOn w:val="NormalCharacter"/>
    <w:semiHidden/>
    <w:qFormat/>
    <w:rsid w:val="00F17DDC"/>
    <w:rPr>
      <w:color w:val="0000FF"/>
      <w:u w:val="single"/>
    </w:rPr>
  </w:style>
  <w:style w:type="character" w:customStyle="1" w:styleId="NormalCharacter">
    <w:name w:val="NormalCharacter"/>
    <w:semiHidden/>
    <w:qFormat/>
    <w:rsid w:val="00F17DDC"/>
  </w:style>
  <w:style w:type="paragraph" w:customStyle="1" w:styleId="Heading1">
    <w:name w:val="Heading1"/>
    <w:basedOn w:val="a"/>
    <w:link w:val="UserStyle3"/>
    <w:qFormat/>
    <w:rsid w:val="00F17DDC"/>
    <w:pPr>
      <w:spacing w:before="100" w:beforeAutospacing="1" w:after="100" w:afterAutospacing="1"/>
      <w:jc w:val="left"/>
    </w:pPr>
    <w:rPr>
      <w:rFonts w:ascii="宋体" w:hAnsi="宋体" w:cs="宋体"/>
      <w:b/>
      <w:bCs/>
      <w:kern w:val="36"/>
      <w:sz w:val="48"/>
      <w:szCs w:val="48"/>
    </w:rPr>
  </w:style>
  <w:style w:type="table" w:customStyle="1" w:styleId="TableNormal">
    <w:name w:val="TableNormal"/>
    <w:semiHidden/>
    <w:qFormat/>
    <w:rsid w:val="00F17DDC"/>
    <w:tblPr>
      <w:tblCellMar>
        <w:top w:w="0" w:type="dxa"/>
        <w:left w:w="0" w:type="dxa"/>
        <w:bottom w:w="0" w:type="dxa"/>
        <w:right w:w="0" w:type="dxa"/>
      </w:tblCellMar>
    </w:tblPr>
  </w:style>
  <w:style w:type="paragraph" w:customStyle="1" w:styleId="Acetate">
    <w:name w:val="Acetate"/>
    <w:basedOn w:val="a"/>
    <w:qFormat/>
    <w:rsid w:val="00F17DDC"/>
    <w:rPr>
      <w:sz w:val="18"/>
      <w:szCs w:val="18"/>
    </w:rPr>
  </w:style>
  <w:style w:type="paragraph" w:customStyle="1" w:styleId="UserStyle0">
    <w:name w:val="UserStyle_0"/>
    <w:basedOn w:val="a"/>
    <w:qFormat/>
    <w:rsid w:val="00F17DDC"/>
    <w:pPr>
      <w:spacing w:before="100" w:beforeAutospacing="1" w:after="100" w:afterAutospacing="1"/>
      <w:jc w:val="left"/>
    </w:pPr>
    <w:rPr>
      <w:rFonts w:ascii="黑体" w:eastAsia="黑体" w:hAnsi="宋体" w:cs="宋体"/>
      <w:b/>
      <w:bCs/>
      <w:kern w:val="0"/>
      <w:sz w:val="36"/>
      <w:szCs w:val="36"/>
    </w:rPr>
  </w:style>
  <w:style w:type="paragraph" w:customStyle="1" w:styleId="UserStyle1">
    <w:name w:val="UserStyle_1"/>
    <w:basedOn w:val="a"/>
    <w:qFormat/>
    <w:rsid w:val="00F17DDC"/>
    <w:pPr>
      <w:spacing w:before="100" w:beforeAutospacing="1" w:after="100" w:afterAutospacing="1"/>
      <w:jc w:val="left"/>
    </w:pPr>
    <w:rPr>
      <w:rFonts w:ascii="黑体" w:eastAsia="黑体" w:hAnsi="宋体" w:cs="宋体"/>
      <w:b/>
      <w:bCs/>
      <w:kern w:val="0"/>
      <w:sz w:val="54"/>
      <w:szCs w:val="54"/>
    </w:rPr>
  </w:style>
  <w:style w:type="paragraph" w:customStyle="1" w:styleId="UserStyle2">
    <w:name w:val="UserStyle_2"/>
    <w:basedOn w:val="a"/>
    <w:qFormat/>
    <w:rsid w:val="00F17DDC"/>
    <w:pPr>
      <w:spacing w:before="100" w:beforeAutospacing="1" w:after="100" w:afterAutospacing="1"/>
      <w:jc w:val="left"/>
    </w:pPr>
    <w:rPr>
      <w:rFonts w:ascii="宋体" w:hAnsi="宋体"/>
      <w:kern w:val="0"/>
      <w:sz w:val="24"/>
    </w:rPr>
  </w:style>
  <w:style w:type="character" w:customStyle="1" w:styleId="UserStyle3">
    <w:name w:val="UserStyle_3"/>
    <w:basedOn w:val="NormalCharacter"/>
    <w:link w:val="Heading1"/>
    <w:qFormat/>
    <w:rsid w:val="00F17DDC"/>
    <w:rPr>
      <w:rFonts w:ascii="宋体" w:hAnsi="宋体" w:cs="宋体"/>
      <w:b/>
      <w:bCs/>
      <w:kern w:val="36"/>
      <w:sz w:val="48"/>
      <w:szCs w:val="48"/>
    </w:rPr>
  </w:style>
  <w:style w:type="character" w:customStyle="1" w:styleId="UserStyle4">
    <w:name w:val="UserStyle_4"/>
    <w:basedOn w:val="NormalCharacter"/>
    <w:qFormat/>
    <w:rsid w:val="00F17DDC"/>
  </w:style>
  <w:style w:type="paragraph" w:customStyle="1" w:styleId="HtmlNormal">
    <w:name w:val="HtmlNormal"/>
    <w:basedOn w:val="a"/>
    <w:semiHidden/>
    <w:qFormat/>
    <w:rsid w:val="00F17DDC"/>
    <w:pPr>
      <w:spacing w:before="100" w:beforeAutospacing="1" w:after="100" w:afterAutospacing="1"/>
      <w:jc w:val="left"/>
    </w:pPr>
    <w:rPr>
      <w:rFonts w:ascii="宋体" w:hAnsi="宋体"/>
      <w:kern w:val="0"/>
      <w:sz w:val="24"/>
    </w:rPr>
  </w:style>
  <w:style w:type="character" w:customStyle="1" w:styleId="Char">
    <w:name w:val="页脚 Char"/>
    <w:basedOn w:val="a0"/>
    <w:link w:val="a3"/>
    <w:uiPriority w:val="99"/>
    <w:qFormat/>
    <w:rsid w:val="00F17DDC"/>
    <w:rPr>
      <w:rFonts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136</Words>
  <Characters>777</Characters>
  <Application>Microsoft Office Word</Application>
  <DocSecurity>0</DocSecurity>
  <Lines>6</Lines>
  <Paragraphs>1</Paragraphs>
  <ScaleCrop>false</ScaleCrop>
  <Company>Micorosoft</Company>
  <LinksUpToDate>false</LinksUpToDate>
  <CharactersWithSpaces>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微软中国</cp:lastModifiedBy>
  <cp:revision>2</cp:revision>
  <cp:lastPrinted>2021-02-26T02:55:00Z</cp:lastPrinted>
  <dcterms:created xsi:type="dcterms:W3CDTF">2022-01-08T01:28:00Z</dcterms:created>
  <dcterms:modified xsi:type="dcterms:W3CDTF">2022-01-08T01:28:00Z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0BEFFA9D6DA34548976C4312CA596319</vt:lpwstr>
  </property>
</Properties>
</file>